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4" w:type="dxa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4"/>
      </w:tblGrid>
      <w:tr w:rsidR="00E272BE" w:rsidRPr="00B676F1" w:rsidTr="00956D02">
        <w:tc>
          <w:tcPr>
            <w:tcW w:w="15244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E272BE" w:rsidRPr="005A1B56" w:rsidRDefault="00E272BE">
            <w:pPr>
              <w:jc w:val="center"/>
              <w:rPr>
                <w:rFonts w:ascii="Georgia" w:hAnsi="Georgia"/>
                <w:color w:val="0000FF"/>
                <w:sz w:val="16"/>
                <w:szCs w:val="16"/>
              </w:rPr>
            </w:pPr>
            <w:r w:rsidRPr="00493DBC">
              <w:rPr>
                <w:rFonts w:ascii="Georgia" w:hAnsi="Georgia"/>
                <w:color w:val="0000FF"/>
                <w:sz w:val="28"/>
                <w:szCs w:val="28"/>
              </w:rPr>
              <w:t xml:space="preserve">Course: </w:t>
            </w:r>
            <w:r w:rsidRPr="00956D02">
              <w:rPr>
                <w:rFonts w:ascii="Georgia" w:hAnsi="Georgia"/>
                <w:b/>
                <w:color w:val="0000FF"/>
                <w:sz w:val="28"/>
                <w:szCs w:val="28"/>
              </w:rPr>
              <w:t>“European Capital Cities Trade Unions: from social dumping to quality jobs”</w:t>
            </w:r>
            <w:r>
              <w:rPr>
                <w:rFonts w:ascii="Georgia" w:hAnsi="Georgia"/>
                <w:b/>
                <w:color w:val="0000FF"/>
                <w:sz w:val="28"/>
                <w:szCs w:val="28"/>
              </w:rPr>
              <w:br/>
            </w:r>
            <w:r w:rsidRPr="005A1B56">
              <w:rPr>
                <w:rFonts w:ascii="Georgia" w:hAnsi="Georgia"/>
                <w:b/>
                <w:color w:val="0000FF"/>
                <w:sz w:val="28"/>
                <w:szCs w:val="28"/>
              </w:rPr>
              <w:t>1552-066</w:t>
            </w:r>
          </w:p>
          <w:p w:rsidR="00E272BE" w:rsidRPr="00956D02" w:rsidRDefault="00E272BE" w:rsidP="001E4049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</w:rPr>
            </w:pPr>
            <w:r w:rsidRPr="00956D02">
              <w:rPr>
                <w:rFonts w:ascii="Georgia" w:hAnsi="Georgia"/>
                <w:b/>
                <w:color w:val="0000FF"/>
                <w:sz w:val="28"/>
                <w:szCs w:val="28"/>
              </w:rPr>
              <w:t>Dates: 29 March 2016 – 31 March 2016</w:t>
            </w:r>
            <w:r w:rsidRPr="00956D02">
              <w:rPr>
                <w:rFonts w:ascii="Georgia" w:hAnsi="Georgia"/>
                <w:b/>
                <w:color w:val="0000FF"/>
                <w:sz w:val="28"/>
                <w:szCs w:val="28"/>
              </w:rPr>
              <w:tab/>
            </w:r>
            <w:r w:rsidRPr="00956D02">
              <w:rPr>
                <w:rFonts w:ascii="Georgia" w:hAnsi="Georgia"/>
                <w:b/>
                <w:color w:val="0000FF"/>
                <w:sz w:val="28"/>
                <w:szCs w:val="28"/>
              </w:rPr>
              <w:tab/>
              <w:t>Venue: Sesimbra/Portugal</w:t>
            </w:r>
          </w:p>
        </w:tc>
      </w:tr>
    </w:tbl>
    <w:p w:rsidR="00E272BE" w:rsidRPr="00956D02" w:rsidRDefault="00E272BE"/>
    <w:tbl>
      <w:tblPr>
        <w:tblW w:w="1524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993"/>
        <w:gridCol w:w="4819"/>
        <w:gridCol w:w="4536"/>
        <w:gridCol w:w="3969"/>
      </w:tblGrid>
      <w:tr w:rsidR="00E272BE" w:rsidRPr="00493DBC" w:rsidTr="005A1B56"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993" w:type="dxa"/>
            <w:tcBorders>
              <w:bottom w:val="nil"/>
            </w:tcBorders>
            <w:shd w:val="pct10" w:color="CCFFCC" w:fill="auto"/>
          </w:tcPr>
          <w:p w:rsidR="00E272BE" w:rsidRPr="005A1B56" w:rsidRDefault="00E272BE" w:rsidP="001E4049">
            <w:pPr>
              <w:jc w:val="center"/>
              <w:rPr>
                <w:rFonts w:ascii="Georgia" w:hAnsi="Georgia"/>
                <w:b/>
                <w:color w:val="0000FF"/>
                <w:sz w:val="18"/>
              </w:rPr>
            </w:pPr>
            <w:r w:rsidRPr="005A1B56">
              <w:rPr>
                <w:rFonts w:ascii="Georgia" w:hAnsi="Georgia"/>
                <w:b/>
                <w:color w:val="0000FF"/>
                <w:sz w:val="18"/>
              </w:rPr>
              <w:t>Monday</w:t>
            </w:r>
          </w:p>
          <w:p w:rsidR="00E272BE" w:rsidRPr="00493DBC" w:rsidRDefault="00E272BE" w:rsidP="001E40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5A1B56">
              <w:rPr>
                <w:rFonts w:ascii="Georgia" w:hAnsi="Georgia"/>
                <w:b/>
                <w:color w:val="0000FF"/>
                <w:sz w:val="18"/>
              </w:rPr>
              <w:t>28.03</w:t>
            </w:r>
          </w:p>
        </w:tc>
        <w:tc>
          <w:tcPr>
            <w:tcW w:w="4819" w:type="dxa"/>
            <w:tcBorders>
              <w:bottom w:val="nil"/>
            </w:tcBorders>
            <w:shd w:val="pct10" w:color="CCFFCC" w:fill="auto"/>
          </w:tcPr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Tuesday</w:t>
            </w:r>
          </w:p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29.03</w:t>
            </w:r>
          </w:p>
        </w:tc>
        <w:tc>
          <w:tcPr>
            <w:tcW w:w="4536" w:type="dxa"/>
            <w:tcBorders>
              <w:bottom w:val="nil"/>
            </w:tcBorders>
            <w:shd w:val="pct10" w:color="CCFFCC" w:fill="auto"/>
          </w:tcPr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30.03</w:t>
            </w:r>
          </w:p>
        </w:tc>
        <w:tc>
          <w:tcPr>
            <w:tcW w:w="3969" w:type="dxa"/>
            <w:tcBorders>
              <w:bottom w:val="nil"/>
            </w:tcBorders>
            <w:shd w:val="pct10" w:color="CCFFCC" w:fill="auto"/>
          </w:tcPr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E272BE" w:rsidRPr="00493DBC" w:rsidRDefault="00E272BE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31.03</w:t>
            </w:r>
          </w:p>
        </w:tc>
      </w:tr>
      <w:tr w:rsidR="00E272BE" w:rsidRPr="00493DBC" w:rsidTr="005A1B56">
        <w:tc>
          <w:tcPr>
            <w:tcW w:w="926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993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819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536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3969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E272BE" w:rsidRPr="00493DBC" w:rsidTr="005A1B56">
        <w:trPr>
          <w:trHeight w:val="1260"/>
        </w:trPr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 w:rsidP="00195416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493DBC">
                <w:rPr>
                  <w:rFonts w:ascii="Georgia" w:hAnsi="Georgia"/>
                  <w:szCs w:val="24"/>
                  <w:lang w:val="fr-BE"/>
                </w:rPr>
                <w:t>30’</w:t>
              </w:r>
            </w:smartTag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272BE" w:rsidRPr="00493DBC" w:rsidRDefault="00E272BE" w:rsidP="008C3BD5">
            <w:p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Welcome</w:t>
            </w:r>
            <w:r>
              <w:rPr>
                <w:rFonts w:ascii="Georgia" w:hAnsi="Georgia"/>
                <w:b/>
                <w:szCs w:val="24"/>
              </w:rPr>
              <w:t xml:space="preserve"> - </w:t>
            </w:r>
            <w:r w:rsidRPr="00493DBC">
              <w:rPr>
                <w:rFonts w:ascii="Georgia" w:hAnsi="Georgia"/>
                <w:b/>
                <w:szCs w:val="24"/>
              </w:rPr>
              <w:t>Presentation</w:t>
            </w:r>
          </w:p>
          <w:p w:rsidR="00E272BE" w:rsidRPr="00195416" w:rsidRDefault="00E272BE" w:rsidP="00195416">
            <w:pPr>
              <w:rPr>
                <w:rFonts w:ascii="Georgia" w:hAnsi="Georgia"/>
                <w:szCs w:val="24"/>
                <w:lang w:val="pt-PT"/>
              </w:rPr>
            </w:pPr>
            <w:r w:rsidRPr="00195416">
              <w:rPr>
                <w:rFonts w:ascii="Georgia" w:hAnsi="Georgia"/>
                <w:szCs w:val="24"/>
                <w:lang w:val="pt-PT"/>
              </w:rPr>
              <w:t>U</w:t>
            </w:r>
            <w:r>
              <w:rPr>
                <w:rFonts w:ascii="Georgia" w:hAnsi="Georgia"/>
                <w:szCs w:val="24"/>
                <w:lang w:val="pt-PT"/>
              </w:rPr>
              <w:t>l</w:t>
            </w:r>
            <w:r w:rsidRPr="00195416">
              <w:rPr>
                <w:rFonts w:ascii="Georgia" w:hAnsi="Georgia"/>
                <w:szCs w:val="24"/>
                <w:lang w:val="pt-PT"/>
              </w:rPr>
              <w:t xml:space="preserve">isses Garrido – ETUI </w:t>
            </w:r>
          </w:p>
          <w:p w:rsidR="00E272BE" w:rsidRPr="00195416" w:rsidRDefault="00E272BE" w:rsidP="00195416">
            <w:pPr>
              <w:rPr>
                <w:rFonts w:ascii="Georgia" w:hAnsi="Georgia"/>
                <w:szCs w:val="24"/>
                <w:lang w:val="pt-PT"/>
              </w:rPr>
            </w:pPr>
            <w:r w:rsidRPr="00195416">
              <w:rPr>
                <w:rFonts w:ascii="Georgia" w:hAnsi="Georgia"/>
                <w:szCs w:val="24"/>
                <w:lang w:val="pt-PT"/>
              </w:rPr>
              <w:t>Libério Domigues – USL</w:t>
            </w:r>
          </w:p>
          <w:p w:rsidR="00E272BE" w:rsidRPr="00195416" w:rsidRDefault="00E272BE" w:rsidP="00195416">
            <w:pPr>
              <w:rPr>
                <w:rFonts w:ascii="Georgia" w:hAnsi="Georgia"/>
                <w:szCs w:val="24"/>
                <w:lang w:val="pt-PT"/>
              </w:rPr>
            </w:pPr>
            <w:r>
              <w:rPr>
                <w:rFonts w:ascii="Georgia" w:hAnsi="Georgia"/>
                <w:szCs w:val="24"/>
                <w:lang w:val="pt-PT"/>
              </w:rPr>
              <w:t>Luca Visentini - ETUC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72BE" w:rsidRPr="00C64191" w:rsidRDefault="00E272BE" w:rsidP="00401043">
            <w:p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Fighting Social Dumping: Solidarity and employment quality in EU. The ECTUN’s role.</w:t>
            </w:r>
          </w:p>
          <w:p w:rsidR="00E272BE" w:rsidRPr="008C3BD5" w:rsidRDefault="00E272BE" w:rsidP="00647759">
            <w:p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Reflexive activity based on working groups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72BE" w:rsidRPr="00493DBC" w:rsidRDefault="00E272BE" w:rsidP="00A31C56">
            <w:pPr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 w:cs="Arial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Cs w:val="24"/>
              </w:rPr>
              <w:t>What will we do next?</w:t>
            </w:r>
          </w:p>
          <w:p w:rsidR="00E272BE" w:rsidRDefault="00E272BE" w:rsidP="00956D02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Megan Dobney – TUC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eorgia" w:hAnsi="Georgia"/>
                    <w:szCs w:val="24"/>
                  </w:rPr>
                  <w:t>London</w:t>
                </w:r>
              </w:smartTag>
            </w:smartTag>
          </w:p>
          <w:p w:rsidR="00E272BE" w:rsidRDefault="007F5528" w:rsidP="00956D02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Ul</w:t>
            </w:r>
            <w:r w:rsidR="00E272BE">
              <w:rPr>
                <w:rFonts w:ascii="Georgia" w:hAnsi="Georgia"/>
                <w:szCs w:val="24"/>
              </w:rPr>
              <w:t>isses Garrido - ETUI</w:t>
            </w:r>
          </w:p>
          <w:p w:rsidR="00E272BE" w:rsidRPr="00A3072E" w:rsidRDefault="00E272BE" w:rsidP="00956D02">
            <w:pPr>
              <w:ind w:left="360"/>
              <w:rPr>
                <w:rFonts w:ascii="Georgia" w:hAnsi="Georgia" w:cs="Arial"/>
                <w:color w:val="FF0000"/>
                <w:szCs w:val="24"/>
                <w:lang w:val="en-US"/>
              </w:rPr>
            </w:pPr>
          </w:p>
        </w:tc>
      </w:tr>
      <w:tr w:rsidR="00E272BE" w:rsidRPr="00493DBC" w:rsidTr="005A1B56">
        <w:trPr>
          <w:trHeight w:val="22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493DBC" w:rsidRDefault="00E272BE" w:rsidP="0019541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68608D" w:rsidRDefault="00E272BE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272BE" w:rsidRPr="00493DBC" w:rsidRDefault="00E272BE" w:rsidP="00195416">
            <w:pPr>
              <w:pStyle w:val="ListParagraph"/>
              <w:tabs>
                <w:tab w:val="left" w:pos="319"/>
              </w:tabs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10:00 – 10:30 Coffee Break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272BE" w:rsidRPr="00C64191" w:rsidRDefault="00E272BE" w:rsidP="00195416">
            <w:pPr>
              <w:ind w:left="360"/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</w:rPr>
              <w:t>Coffee Break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272BE" w:rsidRPr="00493DBC" w:rsidRDefault="00E272BE" w:rsidP="00195416">
            <w:pPr>
              <w:ind w:left="360"/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</w:rPr>
              <w:t>Coffee Break</w:t>
            </w:r>
          </w:p>
        </w:tc>
      </w:tr>
      <w:tr w:rsidR="00E272BE" w:rsidRPr="00493DBC" w:rsidTr="005A1B56">
        <w:trPr>
          <w:trHeight w:val="1700"/>
        </w:trPr>
        <w:tc>
          <w:tcPr>
            <w:tcW w:w="926" w:type="dxa"/>
            <w:tcBorders>
              <w:top w:val="single" w:sz="4" w:space="0" w:color="auto"/>
              <w:bottom w:val="nil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  <w:r>
              <w:rPr>
                <w:rFonts w:ascii="Georgia" w:hAnsi="Georgia"/>
                <w:szCs w:val="24"/>
                <w:lang w:val="fr-BE"/>
              </w:rPr>
              <w:t>11.00</w:t>
            </w:r>
          </w:p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</w:p>
          <w:p w:rsidR="00E272BE" w:rsidRPr="00493DBC" w:rsidRDefault="00E272BE" w:rsidP="00195416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72BE" w:rsidRDefault="00E272BE" w:rsidP="005245BD">
            <w:pPr>
              <w:tabs>
                <w:tab w:val="left" w:pos="319"/>
              </w:tabs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Social Dumping in EU</w:t>
            </w:r>
            <w:r>
              <w:rPr>
                <w:rFonts w:ascii="Georgia" w:hAnsi="Georgia"/>
                <w:szCs w:val="24"/>
              </w:rPr>
              <w:t>- concept, diversity and dimensions</w:t>
            </w:r>
          </w:p>
          <w:p w:rsidR="00E272BE" w:rsidRPr="00195416" w:rsidRDefault="00E272BE" w:rsidP="008C3BD5">
            <w:pPr>
              <w:pStyle w:val="ListParagraph"/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</w:rPr>
              <w:t xml:space="preserve">Presentation and debate </w:t>
            </w:r>
          </w:p>
          <w:p w:rsidR="00E272BE" w:rsidRDefault="00E272BE" w:rsidP="00195416">
            <w:pPr>
              <w:pStyle w:val="ListParagraph"/>
              <w:tabs>
                <w:tab w:val="left" w:pos="319"/>
              </w:tabs>
              <w:ind w:left="0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Jan Cremers</w:t>
            </w:r>
            <w:r>
              <w:rPr>
                <w:rFonts w:ascii="Georgia" w:hAnsi="Georgia"/>
                <w:szCs w:val="24"/>
                <w:lang w:val="en-US"/>
              </w:rPr>
              <w:t xml:space="preserve"> – Univ. Amsterdam Social Dumping-its concept, diversity and dimensions in EU </w:t>
            </w:r>
          </w:p>
          <w:p w:rsidR="00E272BE" w:rsidRPr="00493DBC" w:rsidRDefault="00E272BE" w:rsidP="00195416">
            <w:pPr>
              <w:pStyle w:val="ListParagraph"/>
              <w:tabs>
                <w:tab w:val="left" w:pos="319"/>
              </w:tabs>
              <w:ind w:left="0"/>
              <w:rPr>
                <w:rFonts w:ascii="Georgia" w:hAnsi="Georgia"/>
                <w:szCs w:val="24"/>
                <w:lang w:val="en-US"/>
              </w:rPr>
            </w:pPr>
            <w:r w:rsidRPr="00160414">
              <w:rPr>
                <w:rFonts w:ascii="Georgia" w:hAnsi="Georgia"/>
                <w:b/>
                <w:szCs w:val="24"/>
                <w:lang w:val="en-US"/>
              </w:rPr>
              <w:t>Ana Cardoso</w:t>
            </w:r>
            <w:r>
              <w:rPr>
                <w:rFonts w:ascii="Georgia" w:hAnsi="Georgia"/>
                <w:szCs w:val="24"/>
                <w:lang w:val="en-US"/>
              </w:rPr>
              <w:t xml:space="preserve"> (CESIS) – </w:t>
            </w:r>
            <w:r>
              <w:t xml:space="preserve">Severe labour exploitation </w:t>
            </w:r>
            <w:r>
              <w:rPr>
                <w:rFonts w:ascii="Georgia" w:hAnsi="Georgia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72BE" w:rsidRDefault="00E272BE" w:rsidP="00647759">
            <w:pPr>
              <w:ind w:left="360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Report back </w:t>
            </w:r>
          </w:p>
          <w:p w:rsidR="00E272BE" w:rsidRDefault="00E272BE" w:rsidP="00647759">
            <w:pPr>
              <w:ind w:left="360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Collective debate</w:t>
            </w:r>
          </w:p>
          <w:p w:rsidR="00E272BE" w:rsidRPr="00647759" w:rsidRDefault="00E272BE" w:rsidP="00647759">
            <w:pPr>
              <w:ind w:left="360"/>
              <w:rPr>
                <w:rFonts w:ascii="Georgia" w:hAnsi="Georgia"/>
                <w:b/>
                <w:szCs w:val="24"/>
                <w:lang w:val="en-US"/>
              </w:rPr>
            </w:pPr>
            <w:r w:rsidRPr="00647759">
              <w:rPr>
                <w:rFonts w:ascii="Georgia" w:hAnsi="Georgia"/>
                <w:b/>
                <w:szCs w:val="24"/>
                <w:lang w:val="en-US"/>
              </w:rPr>
              <w:t>Moderator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272BE" w:rsidRPr="00493DBC" w:rsidRDefault="00E272BE" w:rsidP="00401043">
            <w:pPr>
              <w:rPr>
                <w:rFonts w:ascii="Georgia" w:hAnsi="Georgia"/>
                <w:szCs w:val="24"/>
              </w:rPr>
            </w:pPr>
          </w:p>
          <w:p w:rsidR="00E272BE" w:rsidRDefault="00E272BE" w:rsidP="00401043">
            <w:pPr>
              <w:numPr>
                <w:ilvl w:val="1"/>
                <w:numId w:val="2"/>
              </w:numPr>
              <w:tabs>
                <w:tab w:val="clear" w:pos="1307"/>
                <w:tab w:val="num" w:pos="255"/>
              </w:tabs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  <w:r>
              <w:rPr>
                <w:rFonts w:ascii="Georgia" w:hAnsi="Georgia"/>
                <w:b/>
                <w:szCs w:val="24"/>
              </w:rPr>
              <w:t xml:space="preserve"> and evaluation</w:t>
            </w:r>
          </w:p>
          <w:p w:rsidR="00E272BE" w:rsidRDefault="00E272BE" w:rsidP="00956D02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Libério Domingues – USL</w:t>
            </w:r>
          </w:p>
          <w:p w:rsidR="00E272BE" w:rsidRDefault="00E272BE" w:rsidP="00956D02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smartTag w:uri="urn:schemas-microsoft-com:office:smarttags" w:element="City">
              <w:r>
                <w:rPr>
                  <w:rFonts w:ascii="Georgia" w:hAnsi="Georgia"/>
                  <w:szCs w:val="24"/>
                </w:rPr>
                <w:t>Arménio Carlos</w:t>
              </w:r>
            </w:smartTag>
            <w:r>
              <w:rPr>
                <w:rFonts w:ascii="Georgia" w:hAnsi="Georgia"/>
                <w:szCs w:val="24"/>
              </w:rPr>
              <w:t xml:space="preserve"> - CGTP</w:t>
            </w:r>
          </w:p>
          <w:p w:rsidR="00E272BE" w:rsidRDefault="00E272BE" w:rsidP="00956D02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Luca Visentini - ETUC</w:t>
            </w:r>
          </w:p>
          <w:p w:rsidR="00E272BE" w:rsidRPr="00493DBC" w:rsidRDefault="00E272BE" w:rsidP="00401043">
            <w:pPr>
              <w:ind w:left="720"/>
              <w:rPr>
                <w:rFonts w:ascii="Georgia" w:hAnsi="Georgia"/>
                <w:szCs w:val="24"/>
              </w:rPr>
            </w:pPr>
          </w:p>
        </w:tc>
      </w:tr>
      <w:tr w:rsidR="00E272BE" w:rsidRPr="00493DBC" w:rsidTr="005A1B56">
        <w:tc>
          <w:tcPr>
            <w:tcW w:w="926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993" w:type="dxa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819" w:type="dxa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536" w:type="dxa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12:30 – 13:30 </w:t>
            </w:r>
            <w:r w:rsidRPr="00493DBC">
              <w:rPr>
                <w:rFonts w:ascii="Georgia" w:hAnsi="Georgia"/>
                <w:szCs w:val="24"/>
              </w:rPr>
              <w:t>Lunch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E272BE" w:rsidRPr="00493DBC" w:rsidTr="005A1B56">
        <w:trPr>
          <w:trHeight w:val="1780"/>
        </w:trPr>
        <w:tc>
          <w:tcPr>
            <w:tcW w:w="926" w:type="dxa"/>
            <w:vMerge w:val="restart"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30’"/>
                </w:smartTagPr>
                <w:r w:rsidRPr="00493DBC">
                  <w:rPr>
                    <w:rFonts w:ascii="Georgia" w:hAnsi="Georgia"/>
                    <w:szCs w:val="24"/>
                  </w:rPr>
                  <w:t>30’</w:t>
                </w:r>
              </w:smartTag>
            </w:smartTag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993" w:type="dxa"/>
            <w:vMerge w:val="restart"/>
            <w:shd w:val="pct10" w:color="CCFFCC" w:fill="auto"/>
          </w:tcPr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i</w:t>
            </w: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272BE" w:rsidRDefault="00E272BE" w:rsidP="00025ED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Social dumping in European Capital Cities</w:t>
            </w:r>
          </w:p>
          <w:p w:rsidR="00E272BE" w:rsidRDefault="00E272BE" w:rsidP="00025ED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</w:p>
          <w:p w:rsidR="00E272BE" w:rsidRPr="00493DBC" w:rsidRDefault="00E272BE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Capital Cities Trade Union´s presentations about the countries and capital cities’ different realities</w:t>
            </w:r>
          </w:p>
          <w:p w:rsidR="00E272BE" w:rsidRPr="00493DBC" w:rsidRDefault="00E272BE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72BE" w:rsidRPr="0068608D" w:rsidRDefault="007F5528" w:rsidP="0068608D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T</w:t>
            </w:r>
            <w:r w:rsidR="00E272BE" w:rsidRPr="0068608D">
              <w:rPr>
                <w:rFonts w:ascii="Georgia" w:hAnsi="Georgia"/>
                <w:b/>
                <w:szCs w:val="24"/>
              </w:rPr>
              <w:t xml:space="preserve">he importance of the public services for the job quality and </w:t>
            </w:r>
            <w:r w:rsidR="00E272BE">
              <w:rPr>
                <w:rFonts w:ascii="Georgia" w:hAnsi="Georgia"/>
                <w:b/>
                <w:szCs w:val="24"/>
              </w:rPr>
              <w:t xml:space="preserve"> </w:t>
            </w:r>
            <w:r w:rsidR="00E272BE" w:rsidRPr="0068608D">
              <w:rPr>
                <w:rFonts w:ascii="Georgia" w:hAnsi="Georgia"/>
                <w:b/>
                <w:szCs w:val="24"/>
              </w:rPr>
              <w:t xml:space="preserve">reduce the social dumping </w:t>
            </w:r>
          </w:p>
          <w:p w:rsidR="00E272BE" w:rsidRDefault="00E272BE" w:rsidP="003C7781">
            <w:pPr>
              <w:rPr>
                <w:rFonts w:ascii="Georgia" w:hAnsi="Georgia"/>
                <w:szCs w:val="24"/>
                <w:lang w:val="en-US"/>
              </w:rPr>
            </w:pPr>
            <w:r w:rsidRPr="0068608D">
              <w:rPr>
                <w:rFonts w:ascii="Georgia" w:hAnsi="Georgia"/>
                <w:szCs w:val="24"/>
                <w:lang w:val="en-US"/>
              </w:rPr>
              <w:t>Jan Willem Goudriaan</w:t>
            </w:r>
            <w:r>
              <w:rPr>
                <w:rFonts w:ascii="Georgia" w:hAnsi="Georgia"/>
                <w:szCs w:val="24"/>
                <w:lang w:val="en-US"/>
              </w:rPr>
              <w:t xml:space="preserve"> – EPSU </w:t>
            </w:r>
          </w:p>
          <w:p w:rsidR="00E272BE" w:rsidRDefault="00E272BE" w:rsidP="003C7781">
            <w:pPr>
              <w:rPr>
                <w:rFonts w:ascii="Georgia" w:hAnsi="Georgia"/>
                <w:szCs w:val="24"/>
                <w:lang w:val="en-US"/>
              </w:rPr>
            </w:pPr>
          </w:p>
          <w:p w:rsidR="00E272BE" w:rsidRDefault="00E272BE" w:rsidP="003C7781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 and debate</w:t>
            </w:r>
          </w:p>
          <w:p w:rsidR="00E272BE" w:rsidRPr="00493DBC" w:rsidRDefault="00E272BE" w:rsidP="00401043">
            <w:pPr>
              <w:rPr>
                <w:rFonts w:ascii="Georgia" w:hAnsi="Georgia"/>
                <w:b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</w:tcPr>
          <w:p w:rsidR="00E272BE" w:rsidRPr="00493DBC" w:rsidRDefault="00E272BE" w:rsidP="00401043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E272BE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E272BE" w:rsidRPr="00493DBC" w:rsidRDefault="00E272BE" w:rsidP="00401043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</w:tc>
      </w:tr>
      <w:tr w:rsidR="00E272BE" w:rsidRPr="00493DBC" w:rsidTr="005A1B56">
        <w:trPr>
          <w:trHeight w:val="180"/>
        </w:trPr>
        <w:tc>
          <w:tcPr>
            <w:tcW w:w="926" w:type="dxa"/>
            <w:vMerge/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993" w:type="dxa"/>
            <w:vMerge/>
            <w:shd w:val="pct10" w:color="CCFFCC" w:fill="auto"/>
          </w:tcPr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272BE" w:rsidRDefault="00E272BE" w:rsidP="00025ED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16:00 - 16:30 Coffee Break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E272BE" w:rsidRPr="00493DBC" w:rsidRDefault="00E272BE" w:rsidP="00956D02">
            <w:pPr>
              <w:ind w:left="36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Contact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eorgia" w:hAnsi="Georgia"/>
                    <w:b/>
                    <w:szCs w:val="24"/>
                  </w:rPr>
                  <w:t>Lisbon</w:t>
                </w:r>
              </w:smartTag>
            </w:smartTag>
            <w:r>
              <w:rPr>
                <w:rFonts w:ascii="Georgia" w:hAnsi="Georgia"/>
                <w:b/>
                <w:szCs w:val="24"/>
              </w:rPr>
              <w:t>’s reality</w:t>
            </w:r>
          </w:p>
          <w:p w:rsidR="00E272BE" w:rsidRDefault="00E272BE" w:rsidP="00401043"/>
        </w:tc>
        <w:tc>
          <w:tcPr>
            <w:tcW w:w="3969" w:type="dxa"/>
            <w:vMerge/>
          </w:tcPr>
          <w:p w:rsidR="00E272BE" w:rsidRPr="00493DBC" w:rsidRDefault="00E272BE" w:rsidP="00401043">
            <w:pPr>
              <w:rPr>
                <w:rFonts w:ascii="Georgia" w:hAnsi="Georgia"/>
                <w:szCs w:val="24"/>
              </w:rPr>
            </w:pPr>
          </w:p>
        </w:tc>
      </w:tr>
      <w:tr w:rsidR="00E272BE" w:rsidRPr="00493DBC" w:rsidTr="005A1B56">
        <w:trPr>
          <w:trHeight w:val="1240"/>
        </w:trPr>
        <w:tc>
          <w:tcPr>
            <w:tcW w:w="926" w:type="dxa"/>
            <w:vMerge/>
            <w:tcBorders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272BE" w:rsidRDefault="00E272BE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E272BE" w:rsidRDefault="00E272BE" w:rsidP="00025ED3">
            <w:p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Continuation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272BE" w:rsidRDefault="00E272BE" w:rsidP="0068608D">
            <w:pPr>
              <w:pStyle w:val="Default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272BE" w:rsidRPr="00493DBC" w:rsidRDefault="00E272BE" w:rsidP="00401043">
            <w:pPr>
              <w:rPr>
                <w:rFonts w:ascii="Georgia" w:hAnsi="Georgia"/>
                <w:szCs w:val="24"/>
              </w:rPr>
            </w:pPr>
          </w:p>
        </w:tc>
      </w:tr>
      <w:tr w:rsidR="00E272BE" w:rsidRPr="00493DBC" w:rsidTr="005A1B56">
        <w:trPr>
          <w:trHeight w:val="3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19.00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 Dinner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493DBC" w:rsidRDefault="00E272BE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20:30 </w:t>
            </w:r>
            <w:r w:rsidRPr="00493DBC">
              <w:rPr>
                <w:rFonts w:ascii="Georgia" w:hAnsi="Georgia"/>
                <w:szCs w:val="24"/>
              </w:rPr>
              <w:t>Dinner in the city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E272BE" w:rsidRPr="00493DBC" w:rsidRDefault="00E272BE" w:rsidP="00956D02">
            <w:pPr>
              <w:rPr>
                <w:rFonts w:ascii="Georgia" w:hAnsi="Georgia"/>
                <w:szCs w:val="24"/>
              </w:rPr>
            </w:pPr>
          </w:p>
        </w:tc>
      </w:tr>
    </w:tbl>
    <w:p w:rsidR="00E272BE" w:rsidRPr="00AB3981" w:rsidRDefault="007F5528" w:rsidP="00956D02">
      <w:pPr>
        <w:pStyle w:val="Footer"/>
        <w:spacing w:before="360"/>
        <w:rPr>
          <w:sz w:val="22"/>
          <w:szCs w:val="22"/>
        </w:rPr>
      </w:pPr>
      <w:r>
        <w:rPr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667.35pt;margin-top:9.85pt;width:75pt;height:26pt;z-index:251658752;visibility:visible;mso-position-horizontal-relative:text;mso-position-vertical-relative:text">
            <v:imagedata r:id="rId7" o:title=""/>
            <w10:wrap type="square"/>
          </v:shape>
        </w:pict>
      </w:r>
      <w:r>
        <w:rPr>
          <w:noProof/>
          <w:lang w:val="pt-PT" w:eastAsia="pt-PT"/>
        </w:rPr>
        <w:pict>
          <v:group id="Canvas 3" o:spid="_x0000_s1027" editas="canvas" style="position:absolute;margin-left:348.7pt;margin-top:85.9pt;width:127.3pt;height:43.25pt;z-index:251656704;mso-position-horizontal-relative:text;mso-position-vertical-relative:text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<v:shape id="_x0000_s1028" type="#_x0000_t75" style="position:absolute;width:16167;height:5492;visibility:visible">
              <v:fill o:detectmouseclick="t"/>
              <v:path o:connecttype="none"/>
            </v:shape>
          </v:group>
        </w:pict>
      </w:r>
      <w:r>
        <w:rPr>
          <w:noProof/>
          <w:lang w:val="pt-PT" w:eastAsia="pt-PT"/>
        </w:rPr>
        <w:pict>
          <v:shape id="Picture 2" o:spid="_x0000_s1029" type="#_x0000_t75" alt="trait" style="position:absolute;margin-left:22.7pt;margin-top:320.35pt;width:14.25pt;height:.4pt;z-index:-251658752;visibility:visible;mso-position-horizontal-relative:page;mso-position-vertical-relative:page">
            <v:imagedata r:id="rId8" o:title="" blacklevel="19661f"/>
            <w10:wrap anchorx="page" anchory="page"/>
            <w10:anchorlock/>
          </v:shape>
        </w:pict>
      </w:r>
      <w:r>
        <w:rPr>
          <w:sz w:val="22"/>
          <w:szCs w:val="22"/>
        </w:rPr>
        <w:t xml:space="preserve">ETUI </w:t>
      </w:r>
      <w:bookmarkStart w:id="0" w:name="_GoBack"/>
      <w:bookmarkEnd w:id="0"/>
      <w:r w:rsidR="00E272BE" w:rsidRPr="00AB3981">
        <w:rPr>
          <w:sz w:val="22"/>
          <w:szCs w:val="22"/>
        </w:rPr>
        <w:t>is financially supported by the European Union</w:t>
      </w:r>
    </w:p>
    <w:sectPr w:rsidR="00E272BE" w:rsidRPr="00AB3981" w:rsidSect="00956D02">
      <w:pgSz w:w="16840" w:h="11907" w:orient="landscape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BE" w:rsidRDefault="00E272BE">
      <w:r>
        <w:separator/>
      </w:r>
    </w:p>
  </w:endnote>
  <w:endnote w:type="continuationSeparator" w:id="0">
    <w:p w:rsidR="00E272BE" w:rsidRDefault="00E2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BE" w:rsidRDefault="00E272BE">
      <w:r>
        <w:separator/>
      </w:r>
    </w:p>
  </w:footnote>
  <w:footnote w:type="continuationSeparator" w:id="0">
    <w:p w:rsidR="00E272BE" w:rsidRDefault="00E2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9D5"/>
    <w:rsid w:val="00025ED3"/>
    <w:rsid w:val="0002652F"/>
    <w:rsid w:val="00035E81"/>
    <w:rsid w:val="00041F70"/>
    <w:rsid w:val="0005053D"/>
    <w:rsid w:val="00067183"/>
    <w:rsid w:val="00076CAD"/>
    <w:rsid w:val="0007727D"/>
    <w:rsid w:val="00084167"/>
    <w:rsid w:val="000862C4"/>
    <w:rsid w:val="000879C0"/>
    <w:rsid w:val="00096AB4"/>
    <w:rsid w:val="000B0CC7"/>
    <w:rsid w:val="000D50D1"/>
    <w:rsid w:val="000E1D2B"/>
    <w:rsid w:val="0011240B"/>
    <w:rsid w:val="001331AE"/>
    <w:rsid w:val="00160414"/>
    <w:rsid w:val="001677D6"/>
    <w:rsid w:val="00184E49"/>
    <w:rsid w:val="00195416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50EAD"/>
    <w:rsid w:val="002617DA"/>
    <w:rsid w:val="002807E8"/>
    <w:rsid w:val="002874E4"/>
    <w:rsid w:val="002B3494"/>
    <w:rsid w:val="002C02CF"/>
    <w:rsid w:val="002C0752"/>
    <w:rsid w:val="002C76A4"/>
    <w:rsid w:val="00300F61"/>
    <w:rsid w:val="00325C81"/>
    <w:rsid w:val="0032667B"/>
    <w:rsid w:val="00331BDF"/>
    <w:rsid w:val="003341F0"/>
    <w:rsid w:val="00340E07"/>
    <w:rsid w:val="003440FE"/>
    <w:rsid w:val="00347A12"/>
    <w:rsid w:val="00374559"/>
    <w:rsid w:val="0038460C"/>
    <w:rsid w:val="0039630A"/>
    <w:rsid w:val="003B155E"/>
    <w:rsid w:val="003C3B64"/>
    <w:rsid w:val="003C7781"/>
    <w:rsid w:val="003D4F5A"/>
    <w:rsid w:val="003D6B5B"/>
    <w:rsid w:val="003E4F6E"/>
    <w:rsid w:val="00401043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3A1D"/>
    <w:rsid w:val="004C783A"/>
    <w:rsid w:val="004D171D"/>
    <w:rsid w:val="004D45AD"/>
    <w:rsid w:val="004E3AA5"/>
    <w:rsid w:val="005123CA"/>
    <w:rsid w:val="00517C0B"/>
    <w:rsid w:val="005245BD"/>
    <w:rsid w:val="0055105C"/>
    <w:rsid w:val="00555FE4"/>
    <w:rsid w:val="005748AC"/>
    <w:rsid w:val="00585689"/>
    <w:rsid w:val="00590813"/>
    <w:rsid w:val="00592543"/>
    <w:rsid w:val="00595B63"/>
    <w:rsid w:val="00596C58"/>
    <w:rsid w:val="005A1B56"/>
    <w:rsid w:val="005B5A17"/>
    <w:rsid w:val="005C6A82"/>
    <w:rsid w:val="005D530B"/>
    <w:rsid w:val="005D707E"/>
    <w:rsid w:val="005E5EB2"/>
    <w:rsid w:val="005F3AE4"/>
    <w:rsid w:val="0061545F"/>
    <w:rsid w:val="0063062C"/>
    <w:rsid w:val="0063309A"/>
    <w:rsid w:val="00641532"/>
    <w:rsid w:val="0064172D"/>
    <w:rsid w:val="00641B14"/>
    <w:rsid w:val="00643743"/>
    <w:rsid w:val="00647063"/>
    <w:rsid w:val="00647759"/>
    <w:rsid w:val="00656BCA"/>
    <w:rsid w:val="00677057"/>
    <w:rsid w:val="0068608D"/>
    <w:rsid w:val="00694DB1"/>
    <w:rsid w:val="006F75A7"/>
    <w:rsid w:val="00705505"/>
    <w:rsid w:val="007120DA"/>
    <w:rsid w:val="007203FB"/>
    <w:rsid w:val="00731B0B"/>
    <w:rsid w:val="00740966"/>
    <w:rsid w:val="007633A0"/>
    <w:rsid w:val="0077548E"/>
    <w:rsid w:val="007852CB"/>
    <w:rsid w:val="007869DF"/>
    <w:rsid w:val="00797728"/>
    <w:rsid w:val="007B6948"/>
    <w:rsid w:val="007C694C"/>
    <w:rsid w:val="007D1A7B"/>
    <w:rsid w:val="007D3994"/>
    <w:rsid w:val="007F5528"/>
    <w:rsid w:val="00800615"/>
    <w:rsid w:val="008123C6"/>
    <w:rsid w:val="008129FA"/>
    <w:rsid w:val="008210F6"/>
    <w:rsid w:val="008306F1"/>
    <w:rsid w:val="008430A9"/>
    <w:rsid w:val="00857E2B"/>
    <w:rsid w:val="00895C89"/>
    <w:rsid w:val="008C3BD5"/>
    <w:rsid w:val="008D7F67"/>
    <w:rsid w:val="00904D4C"/>
    <w:rsid w:val="009166E0"/>
    <w:rsid w:val="0092326F"/>
    <w:rsid w:val="00925A0B"/>
    <w:rsid w:val="009430BF"/>
    <w:rsid w:val="00956D02"/>
    <w:rsid w:val="00977D04"/>
    <w:rsid w:val="009C5BF0"/>
    <w:rsid w:val="009F4267"/>
    <w:rsid w:val="009F59EB"/>
    <w:rsid w:val="00A03DCF"/>
    <w:rsid w:val="00A059C5"/>
    <w:rsid w:val="00A1186C"/>
    <w:rsid w:val="00A21209"/>
    <w:rsid w:val="00A3072E"/>
    <w:rsid w:val="00A31C56"/>
    <w:rsid w:val="00A32E67"/>
    <w:rsid w:val="00A429AF"/>
    <w:rsid w:val="00A54E7A"/>
    <w:rsid w:val="00A56955"/>
    <w:rsid w:val="00A62582"/>
    <w:rsid w:val="00A71067"/>
    <w:rsid w:val="00A721D1"/>
    <w:rsid w:val="00A80834"/>
    <w:rsid w:val="00A910A6"/>
    <w:rsid w:val="00A91211"/>
    <w:rsid w:val="00AB3981"/>
    <w:rsid w:val="00AB3E0E"/>
    <w:rsid w:val="00AC6A44"/>
    <w:rsid w:val="00AE01A6"/>
    <w:rsid w:val="00AE3AC7"/>
    <w:rsid w:val="00AE6305"/>
    <w:rsid w:val="00B41637"/>
    <w:rsid w:val="00B423EC"/>
    <w:rsid w:val="00B42BC4"/>
    <w:rsid w:val="00B55C0A"/>
    <w:rsid w:val="00B6483D"/>
    <w:rsid w:val="00B676F1"/>
    <w:rsid w:val="00B73603"/>
    <w:rsid w:val="00BB7B94"/>
    <w:rsid w:val="00BD179C"/>
    <w:rsid w:val="00BD2BD0"/>
    <w:rsid w:val="00BF444A"/>
    <w:rsid w:val="00C00571"/>
    <w:rsid w:val="00C0102F"/>
    <w:rsid w:val="00C102D8"/>
    <w:rsid w:val="00C159B8"/>
    <w:rsid w:val="00C176AD"/>
    <w:rsid w:val="00C306DB"/>
    <w:rsid w:val="00C33FAF"/>
    <w:rsid w:val="00C45EBD"/>
    <w:rsid w:val="00C64191"/>
    <w:rsid w:val="00C65A75"/>
    <w:rsid w:val="00C72566"/>
    <w:rsid w:val="00C77E4B"/>
    <w:rsid w:val="00CA2715"/>
    <w:rsid w:val="00CB71D2"/>
    <w:rsid w:val="00CD4F48"/>
    <w:rsid w:val="00CE03E2"/>
    <w:rsid w:val="00D06779"/>
    <w:rsid w:val="00D14C3B"/>
    <w:rsid w:val="00D33E74"/>
    <w:rsid w:val="00D44DE1"/>
    <w:rsid w:val="00D511B4"/>
    <w:rsid w:val="00D5211E"/>
    <w:rsid w:val="00D530B3"/>
    <w:rsid w:val="00D5599C"/>
    <w:rsid w:val="00D61A4F"/>
    <w:rsid w:val="00D64534"/>
    <w:rsid w:val="00DA37DD"/>
    <w:rsid w:val="00DA6370"/>
    <w:rsid w:val="00DA7F6C"/>
    <w:rsid w:val="00DB5B05"/>
    <w:rsid w:val="00DB5D9E"/>
    <w:rsid w:val="00DB7909"/>
    <w:rsid w:val="00DC1647"/>
    <w:rsid w:val="00DC1891"/>
    <w:rsid w:val="00DE1B00"/>
    <w:rsid w:val="00DE7B15"/>
    <w:rsid w:val="00E14951"/>
    <w:rsid w:val="00E15ECF"/>
    <w:rsid w:val="00E20958"/>
    <w:rsid w:val="00E272BE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10C4F"/>
    <w:rsid w:val="00F31F8E"/>
    <w:rsid w:val="00F37BCF"/>
    <w:rsid w:val="00F53182"/>
    <w:rsid w:val="00F71796"/>
    <w:rsid w:val="00F71F2E"/>
    <w:rsid w:val="00F74F03"/>
    <w:rsid w:val="00F91B65"/>
    <w:rsid w:val="00FC26C5"/>
    <w:rsid w:val="00FC29D5"/>
    <w:rsid w:val="00FD4792"/>
    <w:rsid w:val="00FE2B53"/>
    <w:rsid w:val="00FE5B55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  <w15:docId w15:val="{234AFA5F-8B60-421D-AAF1-B44CF63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55"/>
    <w:rPr>
      <w:rFonts w:ascii="Arial" w:hAnsi="Arial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DE1"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DE1"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99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399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D44DE1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3994"/>
    <w:rPr>
      <w:rFonts w:ascii="Arial" w:hAnsi="Arial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D44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994"/>
    <w:rPr>
      <w:rFonts w:ascii="Arial" w:hAnsi="Arial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44DE1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994"/>
    <w:rPr>
      <w:rFonts w:ascii="Arial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994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5245BD"/>
    <w:pPr>
      <w:ind w:left="720"/>
      <w:contextualSpacing/>
    </w:pPr>
  </w:style>
  <w:style w:type="paragraph" w:customStyle="1" w:styleId="Default">
    <w:name w:val="Default"/>
    <w:uiPriority w:val="99"/>
    <w:rsid w:val="0068608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948F3D27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subject/>
  <dc:creator>DUMITRESCU, Valerica</dc:creator>
  <cp:keywords/>
  <dc:description/>
  <cp:lastModifiedBy>Megan Dobney</cp:lastModifiedBy>
  <cp:revision>3</cp:revision>
  <cp:lastPrinted>2017-02-22T08:53:00Z</cp:lastPrinted>
  <dcterms:created xsi:type="dcterms:W3CDTF">2017-02-22T08:52:00Z</dcterms:created>
  <dcterms:modified xsi:type="dcterms:W3CDTF">2017-02-22T08:53:00Z</dcterms:modified>
</cp:coreProperties>
</file>